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A6C905" w14:textId="77777777" w:rsidR="00B36B18" w:rsidRDefault="00B36B18">
      <w:pPr>
        <w:rPr>
          <w:rFonts w:ascii="Gotham Light" w:hAnsi="Gotham Light"/>
          <w:color w:val="FF0000"/>
          <w:sz w:val="48"/>
          <w:szCs w:val="48"/>
        </w:rPr>
      </w:pPr>
    </w:p>
    <w:p w14:paraId="74D9A301" w14:textId="1FD81F58" w:rsidR="00B36B18" w:rsidRDefault="00B36B18">
      <w:pPr>
        <w:rPr>
          <w:rFonts w:ascii="Gotham Light" w:hAnsi="Gotham Light"/>
          <w:color w:val="FF0000"/>
          <w:sz w:val="48"/>
          <w:szCs w:val="48"/>
        </w:rPr>
      </w:pPr>
      <w:r w:rsidRPr="00B36B18">
        <w:rPr>
          <w:rFonts w:ascii="Gotham Light" w:hAnsi="Gotham Light"/>
          <w:noProof/>
          <w:color w:val="FF0000"/>
          <w:sz w:val="48"/>
          <w:szCs w:val="48"/>
        </w:rPr>
        <w:drawing>
          <wp:inline distT="0" distB="0" distL="0" distR="0" wp14:anchorId="6C509E9C" wp14:editId="378C91B5">
            <wp:extent cx="142875" cy="38100"/>
            <wp:effectExtent l="0" t="0" r="9525" b="0"/>
            <wp:docPr id="1157291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2875" cy="38100"/>
                    </a:xfrm>
                    <a:prstGeom prst="rect">
                      <a:avLst/>
                    </a:prstGeom>
                    <a:noFill/>
                    <a:ln>
                      <a:noFill/>
                    </a:ln>
                  </pic:spPr>
                </pic:pic>
              </a:graphicData>
            </a:graphic>
          </wp:inline>
        </w:drawing>
      </w:r>
      <w:r w:rsidRPr="00B36B18">
        <w:rPr>
          <w:rFonts w:ascii="Gotham Light" w:hAnsi="Gotham Light"/>
          <w:noProof/>
          <w:color w:val="FF0000"/>
          <w:sz w:val="48"/>
          <w:szCs w:val="48"/>
        </w:rPr>
        <w:drawing>
          <wp:inline distT="0" distB="0" distL="0" distR="0" wp14:anchorId="382174DD" wp14:editId="6B5E9F96">
            <wp:extent cx="1752600" cy="2625254"/>
            <wp:effectExtent l="0" t="0" r="0" b="3810"/>
            <wp:docPr id="21355329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52963" cy="2625798"/>
                    </a:xfrm>
                    <a:prstGeom prst="rect">
                      <a:avLst/>
                    </a:prstGeom>
                    <a:noFill/>
                    <a:ln>
                      <a:noFill/>
                    </a:ln>
                  </pic:spPr>
                </pic:pic>
              </a:graphicData>
            </a:graphic>
          </wp:inline>
        </w:drawing>
      </w:r>
      <w:r w:rsidRPr="00B36B18">
        <w:rPr>
          <w:rFonts w:ascii="Gotham Light" w:hAnsi="Gotham Light"/>
          <w:noProof/>
          <w:color w:val="FF0000"/>
          <w:sz w:val="48"/>
          <w:szCs w:val="48"/>
        </w:rPr>
        <w:drawing>
          <wp:inline distT="0" distB="0" distL="0" distR="0" wp14:anchorId="562C9048" wp14:editId="27291CA4">
            <wp:extent cx="142875" cy="38100"/>
            <wp:effectExtent l="0" t="0" r="9525" b="0"/>
            <wp:docPr id="485743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2875" cy="38100"/>
                    </a:xfrm>
                    <a:prstGeom prst="rect">
                      <a:avLst/>
                    </a:prstGeom>
                    <a:noFill/>
                    <a:ln>
                      <a:noFill/>
                    </a:ln>
                  </pic:spPr>
                </pic:pic>
              </a:graphicData>
            </a:graphic>
          </wp:inline>
        </w:drawing>
      </w:r>
    </w:p>
    <w:p w14:paraId="5BFA5B05" w14:textId="14504D01" w:rsidR="008D5F61" w:rsidRDefault="0022306B">
      <w:pPr>
        <w:rPr>
          <w:rFonts w:ascii="Gotham Light" w:hAnsi="Gotham Light"/>
          <w:color w:val="FF0000"/>
          <w:sz w:val="48"/>
          <w:szCs w:val="48"/>
        </w:rPr>
      </w:pPr>
      <w:r>
        <w:rPr>
          <w:rFonts w:ascii="Gotham Light" w:hAnsi="Gotham Light"/>
          <w:color w:val="FF0000"/>
          <w:sz w:val="48"/>
          <w:szCs w:val="48"/>
        </w:rPr>
        <w:t>Shirley</w:t>
      </w:r>
    </w:p>
    <w:p w14:paraId="19532EA7" w14:textId="77777777" w:rsidR="0022306B" w:rsidRPr="005027FC" w:rsidRDefault="0022306B" w:rsidP="0022306B">
      <w:pPr>
        <w:pStyle w:val="NormalWeb"/>
        <w:rPr>
          <w:rFonts w:ascii="Gotham Light" w:hAnsi="Gotham Light"/>
        </w:rPr>
      </w:pPr>
      <w:r w:rsidRPr="005027FC">
        <w:rPr>
          <w:rFonts w:ascii="Gotham Light" w:hAnsi="Gotham Light"/>
        </w:rPr>
        <w:t>Eight years ago, Brianna and Joseph watched their baby, Shirley, rolling around inside Brianna’s belly during her 20-week ultrasound. They expected the appointment would be uneventful, but partway through, the stenographer fell silent. When she was finished, she told Brianna and Joseph that the doctor needed to talk to them.</w:t>
      </w:r>
    </w:p>
    <w:p w14:paraId="2731698D" w14:textId="77777777" w:rsidR="0022306B" w:rsidRPr="005027FC" w:rsidRDefault="0022306B" w:rsidP="0022306B">
      <w:pPr>
        <w:pStyle w:val="NormalWeb"/>
        <w:rPr>
          <w:rFonts w:ascii="Gotham Light" w:hAnsi="Gotham Light"/>
        </w:rPr>
      </w:pPr>
      <w:r w:rsidRPr="005027FC">
        <w:rPr>
          <w:rFonts w:ascii="Gotham Light" w:hAnsi="Gotham Light"/>
        </w:rPr>
        <w:t>“The first thing the doctor said was, ‘Your baby is beautiful, and they're going to do wonderful things with their life, but there's something wrong with their heart,’” Brianna remembers. “We started crying. We didn't know how to handle that.”</w:t>
      </w:r>
    </w:p>
    <w:p w14:paraId="2DAB187F" w14:textId="362280B7" w:rsidR="0022306B" w:rsidRPr="005027FC" w:rsidRDefault="0022306B" w:rsidP="0022306B">
      <w:pPr>
        <w:pStyle w:val="NormalWeb"/>
        <w:rPr>
          <w:rFonts w:ascii="Gotham Light" w:hAnsi="Gotham Light"/>
        </w:rPr>
      </w:pPr>
      <w:r w:rsidRPr="005027FC">
        <w:rPr>
          <w:rFonts w:ascii="Gotham Light" w:hAnsi="Gotham Light"/>
        </w:rPr>
        <w:t>Brianna was referred to Seattle Children’s who diagnosed Shirley with truncus arteriosus (TA), a rare congenital heart defect in which only one blood vessel forms (instead of the typical two) to carry blood away from the heart.</w:t>
      </w:r>
    </w:p>
    <w:p w14:paraId="04B65A36" w14:textId="64B0BAA1" w:rsidR="0022306B" w:rsidRPr="005027FC" w:rsidRDefault="0022306B" w:rsidP="0022306B">
      <w:pPr>
        <w:pStyle w:val="NormalWeb"/>
        <w:rPr>
          <w:rFonts w:ascii="Gotham Light" w:hAnsi="Gotham Light"/>
        </w:rPr>
      </w:pPr>
      <w:r w:rsidRPr="005027FC">
        <w:rPr>
          <w:rFonts w:ascii="Gotham Light" w:hAnsi="Gotham Light"/>
        </w:rPr>
        <w:t xml:space="preserve">Seattle Children’s cardiac surgeons performed a successful open-heart surgery on Shirley when she was just five days old, placing a conduit to redirect her blood flow to the lungs and repairing a hole in her heart. </w:t>
      </w:r>
    </w:p>
    <w:p w14:paraId="0CFFB1C9" w14:textId="0C97E56E" w:rsidR="0022306B" w:rsidRPr="005027FC" w:rsidRDefault="0022306B" w:rsidP="0022306B">
      <w:pPr>
        <w:pStyle w:val="NormalWeb"/>
        <w:rPr>
          <w:rFonts w:ascii="Gotham Light" w:hAnsi="Gotham Light"/>
        </w:rPr>
      </w:pPr>
      <w:r w:rsidRPr="005027FC">
        <w:rPr>
          <w:rFonts w:ascii="Gotham Light" w:hAnsi="Gotham Light"/>
        </w:rPr>
        <w:t xml:space="preserve">Since </w:t>
      </w:r>
      <w:r w:rsidR="003B26B7">
        <w:rPr>
          <w:rFonts w:ascii="Gotham Light" w:hAnsi="Gotham Light"/>
        </w:rPr>
        <w:t>then</w:t>
      </w:r>
      <w:r w:rsidRPr="005027FC">
        <w:rPr>
          <w:rFonts w:ascii="Gotham Light" w:hAnsi="Gotham Light"/>
        </w:rPr>
        <w:t>, Shirley has had check-ups at least twice a year. Eventually, she will outgrow the conduit surgeons placed when she was a baby and will need another surgery to replace it with a larger one.</w:t>
      </w:r>
    </w:p>
    <w:p w14:paraId="64BABC2C" w14:textId="1424E2D8" w:rsidR="0022306B" w:rsidRPr="005027FC" w:rsidRDefault="0022306B" w:rsidP="0022306B">
      <w:pPr>
        <w:pStyle w:val="NormalWeb"/>
        <w:rPr>
          <w:rFonts w:ascii="Gotham Light" w:hAnsi="Gotham Light"/>
        </w:rPr>
      </w:pPr>
      <w:r w:rsidRPr="005027FC">
        <w:rPr>
          <w:rFonts w:ascii="Gotham Light" w:hAnsi="Gotham Light"/>
        </w:rPr>
        <w:lastRenderedPageBreak/>
        <w:t xml:space="preserve">Today, Shirley is </w:t>
      </w:r>
      <w:r w:rsidR="005027FC" w:rsidRPr="005027FC">
        <w:rPr>
          <w:rFonts w:ascii="Gotham Light" w:hAnsi="Gotham Light"/>
        </w:rPr>
        <w:t xml:space="preserve">active in </w:t>
      </w:r>
      <w:r w:rsidRPr="005027FC">
        <w:rPr>
          <w:rFonts w:ascii="Gotham Light" w:hAnsi="Gotham Light"/>
        </w:rPr>
        <w:t>dance, read</w:t>
      </w:r>
      <w:r w:rsidR="005027FC" w:rsidRPr="005027FC">
        <w:rPr>
          <w:rFonts w:ascii="Gotham Light" w:hAnsi="Gotham Light"/>
        </w:rPr>
        <w:t>ing</w:t>
      </w:r>
      <w:r w:rsidRPr="005027FC">
        <w:rPr>
          <w:rFonts w:ascii="Gotham Light" w:hAnsi="Gotham Light"/>
        </w:rPr>
        <w:t>, and play</w:t>
      </w:r>
      <w:r w:rsidR="005027FC" w:rsidRPr="005027FC">
        <w:rPr>
          <w:rFonts w:ascii="Gotham Light" w:hAnsi="Gotham Light"/>
        </w:rPr>
        <w:t>ing the</w:t>
      </w:r>
      <w:r w:rsidRPr="005027FC">
        <w:rPr>
          <w:rFonts w:ascii="Gotham Light" w:hAnsi="Gotham Light"/>
        </w:rPr>
        <w:t xml:space="preserve"> piano. Her parents describe her as loving, sympathetic, and “a little firecracker.” </w:t>
      </w:r>
    </w:p>
    <w:sectPr w:rsidR="0022306B" w:rsidRPr="005027F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D0020" w14:textId="77777777" w:rsidR="00782334" w:rsidRDefault="00782334" w:rsidP="00782334">
      <w:pPr>
        <w:spacing w:after="0" w:line="240" w:lineRule="auto"/>
      </w:pPr>
      <w:r>
        <w:separator/>
      </w:r>
    </w:p>
  </w:endnote>
  <w:endnote w:type="continuationSeparator" w:id="0">
    <w:p w14:paraId="4C10E514" w14:textId="77777777" w:rsidR="00782334" w:rsidRDefault="00782334" w:rsidP="007823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otham Light">
    <w:panose1 w:val="00000000000000000000"/>
    <w:charset w:val="00"/>
    <w:family w:val="modern"/>
    <w:notTrueType/>
    <w:pitch w:val="variable"/>
    <w:sig w:usb0="A00000FF" w:usb1="4000004A" w:usb2="00000000" w:usb3="00000000" w:csb0="0000000B"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3E1BD" w14:textId="77777777" w:rsidR="00782334" w:rsidRDefault="00782334" w:rsidP="00782334">
      <w:pPr>
        <w:spacing w:after="0" w:line="240" w:lineRule="auto"/>
      </w:pPr>
      <w:r>
        <w:separator/>
      </w:r>
    </w:p>
  </w:footnote>
  <w:footnote w:type="continuationSeparator" w:id="0">
    <w:p w14:paraId="0402A901" w14:textId="77777777" w:rsidR="00782334" w:rsidRDefault="00782334" w:rsidP="0078233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5F61"/>
    <w:rsid w:val="00123927"/>
    <w:rsid w:val="001E7BFA"/>
    <w:rsid w:val="00211539"/>
    <w:rsid w:val="0022306B"/>
    <w:rsid w:val="00335E4A"/>
    <w:rsid w:val="003375A1"/>
    <w:rsid w:val="00377446"/>
    <w:rsid w:val="00382021"/>
    <w:rsid w:val="003B26B7"/>
    <w:rsid w:val="003B6B51"/>
    <w:rsid w:val="003C636F"/>
    <w:rsid w:val="003E7552"/>
    <w:rsid w:val="003F4161"/>
    <w:rsid w:val="00416BA8"/>
    <w:rsid w:val="004442A3"/>
    <w:rsid w:val="004D2ADC"/>
    <w:rsid w:val="005027FC"/>
    <w:rsid w:val="00557927"/>
    <w:rsid w:val="00580062"/>
    <w:rsid w:val="00654CDC"/>
    <w:rsid w:val="00695032"/>
    <w:rsid w:val="007370AC"/>
    <w:rsid w:val="00782334"/>
    <w:rsid w:val="008168BC"/>
    <w:rsid w:val="008D5F61"/>
    <w:rsid w:val="008F71E5"/>
    <w:rsid w:val="00996C9B"/>
    <w:rsid w:val="00A45959"/>
    <w:rsid w:val="00A80275"/>
    <w:rsid w:val="00B34D05"/>
    <w:rsid w:val="00B36B18"/>
    <w:rsid w:val="00C13991"/>
    <w:rsid w:val="00C97038"/>
    <w:rsid w:val="00CB41C6"/>
    <w:rsid w:val="00DC74EF"/>
    <w:rsid w:val="00E46DBB"/>
    <w:rsid w:val="00E61A57"/>
    <w:rsid w:val="00E86F94"/>
    <w:rsid w:val="00F2533B"/>
    <w:rsid w:val="00F40022"/>
    <w:rsid w:val="00F83C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2022292"/>
  <w15:chartTrackingRefBased/>
  <w15:docId w15:val="{130D84D3-17E1-491D-A8E7-30A8E3B62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9503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782334"/>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2334"/>
  </w:style>
  <w:style w:type="paragraph" w:styleId="Footer">
    <w:name w:val="footer"/>
    <w:basedOn w:val="Normal"/>
    <w:link w:val="FooterChar"/>
    <w:uiPriority w:val="99"/>
    <w:unhideWhenUsed/>
    <w:rsid w:val="00782334"/>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2334"/>
  </w:style>
  <w:style w:type="character" w:styleId="Hyperlink">
    <w:name w:val="Hyperlink"/>
    <w:basedOn w:val="DefaultParagraphFont"/>
    <w:uiPriority w:val="99"/>
    <w:unhideWhenUsed/>
    <w:rsid w:val="0022306B"/>
    <w:rPr>
      <w:color w:val="0563C1" w:themeColor="hyperlink"/>
      <w:u w:val="single"/>
    </w:rPr>
  </w:style>
  <w:style w:type="character" w:styleId="UnresolvedMention">
    <w:name w:val="Unresolved Mention"/>
    <w:basedOn w:val="DefaultParagraphFont"/>
    <w:uiPriority w:val="99"/>
    <w:semiHidden/>
    <w:unhideWhenUsed/>
    <w:rsid w:val="0022306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19013">
      <w:bodyDiv w:val="1"/>
      <w:marLeft w:val="0"/>
      <w:marRight w:val="0"/>
      <w:marTop w:val="0"/>
      <w:marBottom w:val="0"/>
      <w:divBdr>
        <w:top w:val="none" w:sz="0" w:space="0" w:color="auto"/>
        <w:left w:val="none" w:sz="0" w:space="0" w:color="auto"/>
        <w:bottom w:val="none" w:sz="0" w:space="0" w:color="auto"/>
        <w:right w:val="none" w:sz="0" w:space="0" w:color="auto"/>
      </w:divBdr>
    </w:div>
    <w:div w:id="281499565">
      <w:bodyDiv w:val="1"/>
      <w:marLeft w:val="0"/>
      <w:marRight w:val="0"/>
      <w:marTop w:val="0"/>
      <w:marBottom w:val="0"/>
      <w:divBdr>
        <w:top w:val="none" w:sz="0" w:space="0" w:color="auto"/>
        <w:left w:val="none" w:sz="0" w:space="0" w:color="auto"/>
        <w:bottom w:val="none" w:sz="0" w:space="0" w:color="auto"/>
        <w:right w:val="none" w:sz="0" w:space="0" w:color="auto"/>
      </w:divBdr>
    </w:div>
    <w:div w:id="669482269">
      <w:bodyDiv w:val="1"/>
      <w:marLeft w:val="0"/>
      <w:marRight w:val="0"/>
      <w:marTop w:val="0"/>
      <w:marBottom w:val="0"/>
      <w:divBdr>
        <w:top w:val="none" w:sz="0" w:space="0" w:color="auto"/>
        <w:left w:val="none" w:sz="0" w:space="0" w:color="auto"/>
        <w:bottom w:val="none" w:sz="0" w:space="0" w:color="auto"/>
        <w:right w:val="none" w:sz="0" w:space="0" w:color="auto"/>
      </w:divBdr>
    </w:div>
    <w:div w:id="962804709">
      <w:bodyDiv w:val="1"/>
      <w:marLeft w:val="0"/>
      <w:marRight w:val="0"/>
      <w:marTop w:val="0"/>
      <w:marBottom w:val="0"/>
      <w:divBdr>
        <w:top w:val="none" w:sz="0" w:space="0" w:color="auto"/>
        <w:left w:val="none" w:sz="0" w:space="0" w:color="auto"/>
        <w:bottom w:val="none" w:sz="0" w:space="0" w:color="auto"/>
        <w:right w:val="none" w:sz="0" w:space="0" w:color="auto"/>
      </w:divBdr>
    </w:div>
    <w:div w:id="1052537306">
      <w:bodyDiv w:val="1"/>
      <w:marLeft w:val="0"/>
      <w:marRight w:val="0"/>
      <w:marTop w:val="0"/>
      <w:marBottom w:val="0"/>
      <w:divBdr>
        <w:top w:val="none" w:sz="0" w:space="0" w:color="auto"/>
        <w:left w:val="none" w:sz="0" w:space="0" w:color="auto"/>
        <w:bottom w:val="none" w:sz="0" w:space="0" w:color="auto"/>
        <w:right w:val="none" w:sz="0" w:space="0" w:color="auto"/>
      </w:divBdr>
    </w:div>
    <w:div w:id="1449469130">
      <w:bodyDiv w:val="1"/>
      <w:marLeft w:val="0"/>
      <w:marRight w:val="0"/>
      <w:marTop w:val="0"/>
      <w:marBottom w:val="0"/>
      <w:divBdr>
        <w:top w:val="none" w:sz="0" w:space="0" w:color="auto"/>
        <w:left w:val="none" w:sz="0" w:space="0" w:color="auto"/>
        <w:bottom w:val="none" w:sz="0" w:space="0" w:color="auto"/>
        <w:right w:val="none" w:sz="0" w:space="0" w:color="auto"/>
      </w:divBdr>
    </w:div>
    <w:div w:id="1497308570">
      <w:bodyDiv w:val="1"/>
      <w:marLeft w:val="0"/>
      <w:marRight w:val="0"/>
      <w:marTop w:val="0"/>
      <w:marBottom w:val="0"/>
      <w:divBdr>
        <w:top w:val="none" w:sz="0" w:space="0" w:color="auto"/>
        <w:left w:val="none" w:sz="0" w:space="0" w:color="auto"/>
        <w:bottom w:val="none" w:sz="0" w:space="0" w:color="auto"/>
        <w:right w:val="none" w:sz="0" w:space="0" w:color="auto"/>
      </w:divBdr>
    </w:div>
    <w:div w:id="1715613628">
      <w:bodyDiv w:val="1"/>
      <w:marLeft w:val="0"/>
      <w:marRight w:val="0"/>
      <w:marTop w:val="0"/>
      <w:marBottom w:val="0"/>
      <w:divBdr>
        <w:top w:val="none" w:sz="0" w:space="0" w:color="auto"/>
        <w:left w:val="none" w:sz="0" w:space="0" w:color="auto"/>
        <w:bottom w:val="none" w:sz="0" w:space="0" w:color="auto"/>
        <w:right w:val="none" w:sz="0" w:space="0" w:color="auto"/>
      </w:divBdr>
    </w:div>
    <w:div w:id="2013947132">
      <w:bodyDiv w:val="1"/>
      <w:marLeft w:val="0"/>
      <w:marRight w:val="0"/>
      <w:marTop w:val="0"/>
      <w:marBottom w:val="0"/>
      <w:divBdr>
        <w:top w:val="none" w:sz="0" w:space="0" w:color="auto"/>
        <w:left w:val="none" w:sz="0" w:space="0" w:color="auto"/>
        <w:bottom w:val="none" w:sz="0" w:space="0" w:color="auto"/>
        <w:right w:val="none" w:sz="0" w:space="0" w:color="auto"/>
      </w:divBdr>
    </w:div>
    <w:div w:id="2032023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customXml" Target="../customXml/item2.xml"/><Relationship Id="rId5" Type="http://schemas.openxmlformats.org/officeDocument/2006/relationships/endnotes" Target="endnotes.xml"/><Relationship Id="rId10" Type="http://schemas.openxmlformats.org/officeDocument/2006/relationships/customXml" Target="../customXml/item1.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578193277FD3E4BAE040110B16194AC" ma:contentTypeVersion="26" ma:contentTypeDescription="Create a new document." ma:contentTypeScope="" ma:versionID="8b4c3457bbd60ba15a0a0c560563652d">
  <xsd:schema xmlns:xsd="http://www.w3.org/2001/XMLSchema" xmlns:xs="http://www.w3.org/2001/XMLSchema" xmlns:p="http://schemas.microsoft.com/office/2006/metadata/properties" xmlns:ns1="http://schemas.microsoft.com/sharepoint/v3" xmlns:ns2="4d829f24-e445-4db7-983d-053f73bd4072" xmlns:ns3="9fedd1c3-4498-4f5e-9574-b7e1f043a5c4" targetNamespace="http://schemas.microsoft.com/office/2006/metadata/properties" ma:root="true" ma:fieldsID="07b9b9a0239f39804b07abd3fbf34cdc" ns1:_="" ns2:_="" ns3:_="">
    <xsd:import namespace="http://schemas.microsoft.com/sharepoint/v3"/>
    <xsd:import namespace="4d829f24-e445-4db7-983d-053f73bd4072"/>
    <xsd:import namespace="9fedd1c3-4498-4f5e-9574-b7e1f043a5c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OCR" minOccurs="0"/>
                <xsd:element ref="ns3:MediaLengthInSeconds" minOccurs="0"/>
                <xsd:element ref="ns3:MediaServiceLocation" minOccurs="0"/>
                <xsd:element ref="ns1:_ip_UnifiedCompliancePolicyProperties" minOccurs="0"/>
                <xsd:element ref="ns1:_ip_UnifiedCompliancePolicyUIAction" minOccurs="0"/>
                <xsd:element ref="ns3:MediaServiceObjectDetectorVersions" minOccurs="0"/>
                <xsd:element ref="ns3:Loricomments_x003a_" minOccurs="0"/>
                <xsd:element ref="ns3:MediaServiceSearchProperties" minOccurs="0"/>
                <xsd:element ref="ns3:Notes" minOccurs="0"/>
                <xsd:element ref="ns3:Thumbnail"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d829f24-e445-4db7-983d-053f73bd407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2cff17f5-143f-4fdd-8dfb-e00669449b4f}" ma:internalName="TaxCatchAll" ma:showField="CatchAllData" ma:web="4d829f24-e445-4db7-983d-053f73bd407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fedd1c3-4498-4f5e-9574-b7e1f043a5c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34e1687-8b92-480c-a445-5aade4150279"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Loricomments_x003a_" ma:index="26" nillable="true" ma:displayName="Lori comments:" ma:description="The ribbon should be the gold/yellow color" ma:format="Dropdown" ma:internalName="Loricomments_x003a_">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Notes" ma:index="28" nillable="true" ma:displayName="Notes" ma:format="Dropdown" ma:internalName="Notes">
      <xsd:simpleType>
        <xsd:restriction base="dms:Note">
          <xsd:maxLength value="255"/>
        </xsd:restriction>
      </xsd:simpleType>
    </xsd:element>
    <xsd:element name="Thumbnail" ma:index="29" nillable="true" ma:displayName="Thumbnail" ma:format="Thumbnail" ma:internalName="Thumbnail">
      <xsd:simpleType>
        <xsd:restriction base="dms:Unknow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Notes xmlns="9fedd1c3-4498-4f5e-9574-b7e1f043a5c4" xsi:nil="true"/>
    <lcf76f155ced4ddcb4097134ff3c332f xmlns="9fedd1c3-4498-4f5e-9574-b7e1f043a5c4">
      <Terms xmlns="http://schemas.microsoft.com/office/infopath/2007/PartnerControls"/>
    </lcf76f155ced4ddcb4097134ff3c332f>
    <_ip_UnifiedCompliancePolicyProperties xmlns="http://schemas.microsoft.com/sharepoint/v3" xsi:nil="true"/>
    <Thumbnail xmlns="9fedd1c3-4498-4f5e-9574-b7e1f043a5c4" xsi:nil="true"/>
    <TaxCatchAll xmlns="4d829f24-e445-4db7-983d-053f73bd4072" xsi:nil="true"/>
    <Loricomments_x003a_ xmlns="9fedd1c3-4498-4f5e-9574-b7e1f043a5c4" xsi:nil="true"/>
  </documentManagement>
</p:properties>
</file>

<file path=customXml/itemProps1.xml><?xml version="1.0" encoding="utf-8"?>
<ds:datastoreItem xmlns:ds="http://schemas.openxmlformats.org/officeDocument/2006/customXml" ds:itemID="{ED9BFD75-20A1-49C3-A6D7-A9753F47B318}"/>
</file>

<file path=customXml/itemProps2.xml><?xml version="1.0" encoding="utf-8"?>
<ds:datastoreItem xmlns:ds="http://schemas.openxmlformats.org/officeDocument/2006/customXml" ds:itemID="{A72A57FF-C8BB-4EDA-947F-F5BFD4D959A0}"/>
</file>

<file path=customXml/itemProps3.xml><?xml version="1.0" encoding="utf-8"?>
<ds:datastoreItem xmlns:ds="http://schemas.openxmlformats.org/officeDocument/2006/customXml" ds:itemID="{9ED929D1-6A99-4B4F-A7D8-E278AE83AED4}"/>
</file>

<file path=docMetadata/LabelInfo.xml><?xml version="1.0" encoding="utf-8"?>
<clbl:labelList xmlns:clbl="http://schemas.microsoft.com/office/2020/mipLabelMetadata">
  <clbl:label id="{046da4d3-ba20-4986-879c-49e262eff745}" enabled="1" method="Standard" siteId="{9f693e63-5e9e-4ced-98a4-8ab28f9d0c2d}" contentBits="0" removed="0"/>
</clbl:labelList>
</file>

<file path=docProps/app.xml><?xml version="1.0" encoding="utf-8"?>
<Properties xmlns="http://schemas.openxmlformats.org/officeDocument/2006/extended-properties" xmlns:vt="http://schemas.openxmlformats.org/officeDocument/2006/docPropsVTypes">
  <Template>Normal</Template>
  <TotalTime>15</TotalTime>
  <Pages>2</Pages>
  <Words>205</Words>
  <Characters>1169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Jones, Marie</dc:creator>
  <cp:keywords/>
  <dc:description/>
  <cp:lastModifiedBy>Jones, Marie</cp:lastModifiedBy>
  <cp:revision>6</cp:revision>
  <dcterms:created xsi:type="dcterms:W3CDTF">2025-05-06T23:18:00Z</dcterms:created>
  <dcterms:modified xsi:type="dcterms:W3CDTF">2025-06-30T22:04:00Z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0x0101004578193277FD3E4BAE040110B16194AC</vt:lpwstr>
  </property>
</Properties>
</file>